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20D" w:rsidRDefault="00C6220D" w:rsidP="00C6220D">
      <w:r>
        <w:t xml:space="preserve">BROJ RKP-a: </w:t>
      </w:r>
      <w:r>
        <w:tab/>
        <w:t>08640</w:t>
      </w:r>
    </w:p>
    <w:p w:rsidR="00C6220D" w:rsidRDefault="00C6220D" w:rsidP="00C6220D">
      <w:r>
        <w:t xml:space="preserve">MATIČNI BROJ: </w:t>
      </w:r>
      <w:r>
        <w:tab/>
        <w:t>3084876</w:t>
      </w:r>
    </w:p>
    <w:p w:rsidR="00C6220D" w:rsidRDefault="00C6220D" w:rsidP="00C6220D">
      <w:r>
        <w:t xml:space="preserve">OIB: </w:t>
      </w:r>
      <w:r>
        <w:tab/>
        <w:t>10071462797</w:t>
      </w:r>
    </w:p>
    <w:p w:rsidR="00C6220D" w:rsidRDefault="00C6220D" w:rsidP="00C6220D">
      <w:r>
        <w:t xml:space="preserve">NAZIV OBVEZNIKA: </w:t>
      </w:r>
      <w:r>
        <w:tab/>
        <w:t>OSNOVNA ŠKOLA LIPIK</w:t>
      </w:r>
    </w:p>
    <w:p w:rsidR="00C6220D" w:rsidRDefault="00C6220D" w:rsidP="00C6220D">
      <w:r>
        <w:t xml:space="preserve">POŠTA I MJESTO:     </w:t>
      </w:r>
      <w:r>
        <w:tab/>
        <w:t>34551 LIPIK</w:t>
      </w:r>
    </w:p>
    <w:p w:rsidR="00C6220D" w:rsidRDefault="00C6220D" w:rsidP="00C6220D">
      <w:r>
        <w:t xml:space="preserve">ULICA I KUĆNI BR.: </w:t>
      </w:r>
      <w:r>
        <w:tab/>
        <w:t>Školska 25</w:t>
      </w:r>
    </w:p>
    <w:p w:rsidR="00C6220D" w:rsidRDefault="00C6220D" w:rsidP="00C6220D">
      <w:r>
        <w:t xml:space="preserve">RAZINA: </w:t>
      </w:r>
      <w:r>
        <w:tab/>
        <w:t>31</w:t>
      </w:r>
    </w:p>
    <w:p w:rsidR="00C6220D" w:rsidRDefault="00C6220D" w:rsidP="00C6220D">
      <w:r>
        <w:t>ŠIFRA DJELATNOSTI: 8520</w:t>
      </w:r>
    </w:p>
    <w:p w:rsidR="00C6220D" w:rsidRDefault="00C6220D" w:rsidP="00C6220D">
      <w:r>
        <w:t xml:space="preserve">ŠIFRA OPĆINE: </w:t>
      </w:r>
      <w:r>
        <w:tab/>
        <w:t>231</w:t>
      </w:r>
    </w:p>
    <w:p w:rsidR="00B1344F" w:rsidRDefault="00B1344F"/>
    <w:p w:rsidR="00C6220D" w:rsidRDefault="00C6220D" w:rsidP="00C6220D">
      <w:pPr>
        <w:jc w:val="center"/>
        <w:rPr>
          <w:sz w:val="28"/>
          <w:szCs w:val="28"/>
        </w:rPr>
      </w:pPr>
      <w:r w:rsidRPr="00C6220D">
        <w:rPr>
          <w:sz w:val="28"/>
          <w:szCs w:val="28"/>
        </w:rPr>
        <w:t xml:space="preserve">OBRAZLOŽENJE POLUGDIŠNJEG IZVJEŠTAJA O IZVRŠENJU FINANCIJSKOG PLANA </w:t>
      </w:r>
      <w:r>
        <w:rPr>
          <w:sz w:val="28"/>
          <w:szCs w:val="28"/>
        </w:rPr>
        <w:t>PERIOD 01.01.2022.-30.06.2022.</w:t>
      </w:r>
    </w:p>
    <w:p w:rsidR="00C6220D" w:rsidRDefault="00C6220D" w:rsidP="00C6220D">
      <w:pPr>
        <w:jc w:val="center"/>
        <w:rPr>
          <w:sz w:val="28"/>
          <w:szCs w:val="28"/>
        </w:rPr>
      </w:pPr>
    </w:p>
    <w:p w:rsidR="00C6220D" w:rsidRDefault="00C6220D" w:rsidP="00C6220D">
      <w:r>
        <w:t>Prihodi poslovanja za navedeni period iznose 4.059.978,81 kn</w:t>
      </w:r>
    </w:p>
    <w:p w:rsidR="00C6220D" w:rsidRDefault="00C6220D" w:rsidP="00C6220D">
      <w:r>
        <w:t>Rashodi poslovanja za navedeni period iznose 4.018.030,35 kn</w:t>
      </w:r>
    </w:p>
    <w:p w:rsidR="00583FCF" w:rsidRDefault="00583FCF" w:rsidP="00C6220D">
      <w:r>
        <w:t>Za navedeni period ostvaren je višak prihoda u iznosu 1.132,46 kn</w:t>
      </w:r>
    </w:p>
    <w:p w:rsidR="00583FCF" w:rsidRDefault="00583FCF" w:rsidP="00C6220D"/>
    <w:p w:rsidR="00583FCF" w:rsidRDefault="00583FCF" w:rsidP="00C6220D">
      <w:r>
        <w:t>PRIHODI POSLOVANJA</w:t>
      </w:r>
    </w:p>
    <w:p w:rsidR="00A25BC7" w:rsidRDefault="00A25BC7" w:rsidP="00A25BC7">
      <w:r>
        <w:t xml:space="preserve">636  Pomoći proračunskim korisnicima koji im nije nadležan </w:t>
      </w:r>
    </w:p>
    <w:p w:rsidR="00A25BC7" w:rsidRDefault="00A25BC7" w:rsidP="00A25BC7">
      <w:r>
        <w:t>Navedena sredstva odnose se na plaće zaposlenika ,i ostala materijalna prava jubilarne nagrade, pomoć, otpremnine, sredstva za plaće isplaćene po sudskim presudama, sufinanciranje plaće od Grada Lipika za produženi boravak, kupnja radnih bilježnica za učenike.</w:t>
      </w:r>
    </w:p>
    <w:p w:rsidR="00A25BC7" w:rsidRDefault="00A25BC7" w:rsidP="00A25BC7">
      <w:r>
        <w:t xml:space="preserve">652 Prihodi po posebnim propisima </w:t>
      </w:r>
    </w:p>
    <w:p w:rsidR="00A25BC7" w:rsidRDefault="00A25BC7" w:rsidP="00A25BC7">
      <w:r>
        <w:t>Navedena sredstva odnose se na uplate roditelja za školsku kuhinju, uplate roditelja za produženi boravak dijelom uplate se financira plaća za učiteljicu koja radi u produženom boravku, a dio sufinancira Grad Lipik. Sa roditeljima su sklopljeni ugovori za plaćanje školske kuhinje , a isto tako i za produženi boravak, ako učenik  izostane tri dana zaredom školska kuhinja mu se umanjuje za iznos od 4,00 kn po danu.</w:t>
      </w:r>
    </w:p>
    <w:p w:rsidR="00A25BC7" w:rsidRDefault="00A25BC7" w:rsidP="00A25BC7">
      <w:r>
        <w:t>661 Prihodi od prodaje proizvoda i roba te pruženih usluga</w:t>
      </w:r>
    </w:p>
    <w:p w:rsidR="00A25BC7" w:rsidRDefault="00A25BC7" w:rsidP="00A25BC7">
      <w:r>
        <w:t>Navedena sredstva odnose se na iznajmljivanje školske športske dvorane.</w:t>
      </w:r>
      <w:r w:rsidR="00553663">
        <w:t xml:space="preserve"> </w:t>
      </w:r>
      <w:bookmarkStart w:id="0" w:name="_GoBack"/>
      <w:bookmarkEnd w:id="0"/>
      <w:r>
        <w:t xml:space="preserve">Izvršenje je znatno manje zbog nastale </w:t>
      </w:r>
      <w:proofErr w:type="spellStart"/>
      <w:r>
        <w:t>pandemije</w:t>
      </w:r>
      <w:proofErr w:type="spellEnd"/>
      <w:r>
        <w:t xml:space="preserve">  te nismo bili u mogućnosti većeg najma </w:t>
      </w:r>
      <w:proofErr w:type="spellStart"/>
      <w:r>
        <w:t>ššd</w:t>
      </w:r>
      <w:proofErr w:type="spellEnd"/>
      <w:r>
        <w:t>. Dobivena sredstva utrošena su na službena putovanja dnevnice i upotrebu osobnog automobila, materijale i dijelove za tekuće i investicijsko održavanje, komunalne usluge, ostale nespomenute rashode poslovanja i na kupnju uređaja strojeva i opreme.</w:t>
      </w:r>
    </w:p>
    <w:p w:rsidR="00A25BC7" w:rsidRDefault="00A25BC7" w:rsidP="00A25BC7">
      <w:r>
        <w:lastRenderedPageBreak/>
        <w:t>663 Donacije</w:t>
      </w:r>
    </w:p>
    <w:p w:rsidR="00A25BC7" w:rsidRDefault="00A25BC7" w:rsidP="00A25BC7">
      <w:r>
        <w:t xml:space="preserve">Navedena sredstva izvršena su u iznosu </w:t>
      </w:r>
      <w:r w:rsidR="00212944">
        <w:t>5.250,00</w:t>
      </w:r>
      <w:r>
        <w:t xml:space="preserve"> ,to su sredstva dobivena od putničke agencije za dnevnice učiteljica koje su vodile učenike na terensku nastavu.</w:t>
      </w:r>
    </w:p>
    <w:p w:rsidR="00A25BC7" w:rsidRDefault="00A25BC7" w:rsidP="00A25BC7">
      <w:r>
        <w:t>671 Prihodi iz nadležnog proračuna za financiranje redovne djelatnosti proračunskih korisnika</w:t>
      </w:r>
    </w:p>
    <w:p w:rsidR="00212944" w:rsidRDefault="00A25BC7" w:rsidP="00A25BC7">
      <w:r>
        <w:t xml:space="preserve">Navedena sredstva odnose se na  decentralizirana sredstva, na opće prihode i </w:t>
      </w:r>
      <w:proofErr w:type="spellStart"/>
      <w:r>
        <w:t>i</w:t>
      </w:r>
      <w:proofErr w:type="spellEnd"/>
      <w:r>
        <w:t xml:space="preserve"> primitke -PSŽ  (natjecanje učenika ) ,opremanje i izgradnja -</w:t>
      </w:r>
      <w:proofErr w:type="spellStart"/>
      <w:r>
        <w:t>oš</w:t>
      </w:r>
      <w:proofErr w:type="spellEnd"/>
      <w:r>
        <w:t xml:space="preserve">  </w:t>
      </w:r>
    </w:p>
    <w:p w:rsidR="00A25BC7" w:rsidRDefault="00A25BC7" w:rsidP="00A25BC7">
      <w:r w:rsidRPr="00A25BC7">
        <w:t>683 Ostali prihodi</w:t>
      </w:r>
    </w:p>
    <w:p w:rsidR="00A25BC7" w:rsidRDefault="00A25BC7" w:rsidP="00A25BC7"/>
    <w:p w:rsidR="00A25BC7" w:rsidRDefault="00A25BC7" w:rsidP="00A25BC7">
      <w:r>
        <w:t>RASHODI POSLOVANJA</w:t>
      </w:r>
    </w:p>
    <w:p w:rsidR="00A25BC7" w:rsidRDefault="00A25BC7" w:rsidP="00A25BC7">
      <w:r>
        <w:t xml:space="preserve">Rashodi poslovanja izvršeni su u iznosu </w:t>
      </w:r>
      <w:r w:rsidR="00212944">
        <w:t>4.018.030,35 kn</w:t>
      </w:r>
    </w:p>
    <w:p w:rsidR="00382F39" w:rsidRDefault="00382F39" w:rsidP="00A25BC7"/>
    <w:p w:rsidR="00382F39" w:rsidRDefault="00382F39" w:rsidP="00382F39">
      <w:r>
        <w:t xml:space="preserve">OSOBA ZA KONTAKTIRANJE .Daniela </w:t>
      </w:r>
      <w:proofErr w:type="spellStart"/>
      <w:r>
        <w:t>Časar</w:t>
      </w:r>
      <w:proofErr w:type="spellEnd"/>
    </w:p>
    <w:p w:rsidR="00382F39" w:rsidRDefault="00382F39" w:rsidP="00382F39">
      <w:r>
        <w:t>Telefon:034421486</w:t>
      </w:r>
    </w:p>
    <w:p w:rsidR="00382F39" w:rsidRDefault="00382F39" w:rsidP="00382F39">
      <w:r>
        <w:t>Adresa e-mail: osnovna.skola.lipik@oslipik.tcloud.hr</w:t>
      </w:r>
    </w:p>
    <w:p w:rsidR="00382F39" w:rsidRDefault="00382F39" w:rsidP="00382F39">
      <w:r>
        <w:t>ZAKOKNSKI PREDSTAVNIK: Klaudija Kovač</w:t>
      </w:r>
    </w:p>
    <w:p w:rsidR="00382F39" w:rsidRDefault="00382F39" w:rsidP="00382F39"/>
    <w:p w:rsidR="00382F39" w:rsidRDefault="00382F39" w:rsidP="00382F39"/>
    <w:p w:rsidR="00382F39" w:rsidRDefault="00382F39" w:rsidP="00382F39">
      <w:r>
        <w:t xml:space="preserve">                                                                                                   Ravnateljica:</w:t>
      </w:r>
    </w:p>
    <w:p w:rsidR="00382F39" w:rsidRDefault="00382F39" w:rsidP="00382F39">
      <w:r>
        <w:t xml:space="preserve">                                                                                                 Klaudija Kovač</w:t>
      </w:r>
    </w:p>
    <w:sectPr w:rsidR="00382F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20D"/>
    <w:rsid w:val="00212944"/>
    <w:rsid w:val="00382F39"/>
    <w:rsid w:val="00553663"/>
    <w:rsid w:val="00583FCF"/>
    <w:rsid w:val="00A25BC7"/>
    <w:rsid w:val="00B1344F"/>
    <w:rsid w:val="00C6220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8FE7E"/>
  <w15:chartTrackingRefBased/>
  <w15:docId w15:val="{AA84ED47-877C-4606-BA56-D43F9EC80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396</Words>
  <Characters>2258</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ČASAR</dc:creator>
  <cp:keywords/>
  <dc:description/>
  <cp:lastModifiedBy>DANIELA ČASAR</cp:lastModifiedBy>
  <cp:revision>11</cp:revision>
  <dcterms:created xsi:type="dcterms:W3CDTF">2022-07-22T07:47:00Z</dcterms:created>
  <dcterms:modified xsi:type="dcterms:W3CDTF">2022-08-30T04:46:00Z</dcterms:modified>
</cp:coreProperties>
</file>