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152B364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853F63D" w14:textId="527D2C1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01DE3B5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146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2F11F0F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1"/>
      <w:r w:rsidR="00514F4D">
        <w:rPr>
          <w:rFonts w:ascii="Times New Roman" w:hAnsi="Times New Roman" w:cs="Times New Roman"/>
          <w:sz w:val="24"/>
          <w:szCs w:val="24"/>
        </w:rPr>
        <w:t>,</w:t>
      </w:r>
      <w:r w:rsidR="00514F4D" w:rsidRPr="00514F4D">
        <w:t xml:space="preserve"> </w:t>
      </w:r>
      <w:r w:rsidR="00514F4D" w:rsidRPr="00514F4D">
        <w:rPr>
          <w:rFonts w:ascii="Times New Roman" w:hAnsi="Times New Roman" w:cs="Times New Roman"/>
          <w:sz w:val="24"/>
          <w:szCs w:val="24"/>
        </w:rPr>
        <w:t>156/23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66737A5" w14:textId="09196DD0" w:rsidR="00B53FD9" w:rsidRPr="00B53FD9" w:rsidRDefault="001E5BB3" w:rsidP="00B5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53B30EE" w14:textId="7E38A79E" w:rsidR="00B53FD9" w:rsidRPr="00BD5924" w:rsidRDefault="00B53FD9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C06D" w14:textId="47BE4D39" w:rsidR="00B53FD9" w:rsidRPr="00BD5924" w:rsidRDefault="00814653" w:rsidP="00814653">
      <w:pPr>
        <w:spacing w:before="100" w:beforeAutospacing="1" w:after="100" w:afterAutospacing="1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00C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fizike</w:t>
      </w:r>
    </w:p>
    <w:p w14:paraId="5961D3C9" w14:textId="3AD75D47" w:rsidR="00B53FD9" w:rsidRPr="00814653" w:rsidRDefault="00814653" w:rsidP="0081465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FD9" w:rsidRPr="00814653">
        <w:rPr>
          <w:rFonts w:ascii="Times New Roman" w:hAnsi="Times New Roman" w:cs="Times New Roman"/>
          <w:sz w:val="24"/>
          <w:szCs w:val="24"/>
        </w:rPr>
        <w:t>1</w:t>
      </w:r>
      <w:r w:rsidR="00B53FD9" w:rsidRPr="0081465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B53FD9" w:rsidRPr="00814653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B53FD9" w:rsidRPr="0081465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53FD9" w:rsidRPr="00814653">
        <w:rPr>
          <w:rFonts w:ascii="Times New Roman" w:hAnsi="Times New Roman" w:cs="Times New Roman"/>
          <w:sz w:val="24"/>
          <w:szCs w:val="24"/>
        </w:rPr>
        <w:t xml:space="preserve"> na </w:t>
      </w:r>
      <w:r w:rsidR="00600CFE">
        <w:rPr>
          <w:rFonts w:ascii="Times New Roman" w:hAnsi="Times New Roman" w:cs="Times New Roman"/>
          <w:sz w:val="24"/>
          <w:szCs w:val="24"/>
        </w:rPr>
        <w:t>ne</w:t>
      </w:r>
      <w:r w:rsidRPr="00814653">
        <w:rPr>
          <w:rFonts w:ascii="Times New Roman" w:hAnsi="Times New Roman" w:cs="Times New Roman"/>
          <w:sz w:val="24"/>
          <w:szCs w:val="24"/>
        </w:rPr>
        <w:t>o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dređeno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, </w:t>
      </w:r>
      <w:r w:rsidR="00600CFE">
        <w:rPr>
          <w:rFonts w:ascii="Times New Roman" w:hAnsi="Times New Roman" w:cs="Times New Roman"/>
          <w:sz w:val="24"/>
          <w:szCs w:val="24"/>
        </w:rPr>
        <w:t>ne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="00B53FD9" w:rsidRPr="00814653">
        <w:rPr>
          <w:rFonts w:ascii="Times New Roman" w:hAnsi="Times New Roman" w:cs="Times New Roman"/>
          <w:sz w:val="24"/>
          <w:szCs w:val="24"/>
        </w:rPr>
        <w:t>radno vrijeme (</w:t>
      </w:r>
      <w:r w:rsidR="00600CFE">
        <w:rPr>
          <w:rFonts w:ascii="Times New Roman" w:hAnsi="Times New Roman" w:cs="Times New Roman"/>
          <w:sz w:val="24"/>
          <w:szCs w:val="24"/>
        </w:rPr>
        <w:t>16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 sati ukupnog tjednog radnog vremena).</w:t>
      </w:r>
      <w:r w:rsidR="00B53FD9" w:rsidRPr="00814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B53FD9" w:rsidRPr="0081465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2B1C7ED7" w14:textId="77EEE053" w:rsidR="00814653" w:rsidRDefault="005E201C" w:rsidP="00FB4107">
      <w:pPr>
        <w:spacing w:before="100" w:beforeAutospacing="1" w:after="100" w:afterAutospacing="1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465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_Hlk162528233"/>
      <w:r w:rsidR="00814653" w:rsidRPr="00814653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814653" w:rsidRPr="0081465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14653" w:rsidRPr="00814653">
        <w:rPr>
          <w:rFonts w:ascii="Times New Roman" w:hAnsi="Times New Roman" w:cs="Times New Roman"/>
          <w:b/>
          <w:sz w:val="24"/>
          <w:szCs w:val="24"/>
        </w:rPr>
        <w:t xml:space="preserve"> Srpskog jezika i kulture </w:t>
      </w:r>
      <w:bookmarkEnd w:id="2"/>
      <w:r w:rsidR="00814653" w:rsidRPr="00814653">
        <w:rPr>
          <w:rFonts w:ascii="Times New Roman" w:hAnsi="Times New Roman" w:cs="Times New Roman"/>
          <w:b/>
          <w:sz w:val="24"/>
          <w:szCs w:val="24"/>
        </w:rPr>
        <w:t>– model C</w:t>
      </w:r>
      <w:r w:rsidR="00814653">
        <w:rPr>
          <w:rFonts w:ascii="Times New Roman" w:hAnsi="Times New Roman" w:cs="Times New Roman"/>
          <w:sz w:val="24"/>
          <w:szCs w:val="24"/>
        </w:rPr>
        <w:t xml:space="preserve"> </w:t>
      </w:r>
      <w:r w:rsidR="00FB4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</w:t>
      </w:r>
      <w:r w:rsidR="00814653" w:rsidRPr="00814653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814653" w:rsidRPr="0081465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14653" w:rsidRPr="00814653">
        <w:rPr>
          <w:rFonts w:ascii="Times New Roman" w:hAnsi="Times New Roman" w:cs="Times New Roman"/>
          <w:sz w:val="24"/>
          <w:szCs w:val="24"/>
        </w:rPr>
        <w:t xml:space="preserve"> na određeno, nepuno radno vrijeme (7 sati ukupnog tjednog radnog vremena). Mjesto rada je Lipik.</w:t>
      </w:r>
    </w:p>
    <w:p w14:paraId="6D54CEB7" w14:textId="6C55B500" w:rsidR="005E201C" w:rsidRPr="005E201C" w:rsidRDefault="005E201C" w:rsidP="005E201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E201C">
        <w:rPr>
          <w:rFonts w:ascii="Times New Roman" w:hAnsi="Times New Roman"/>
          <w:b/>
          <w:sz w:val="24"/>
          <w:szCs w:val="24"/>
        </w:rPr>
        <w:t>3</w:t>
      </w:r>
      <w:r w:rsidRPr="005E20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201C">
        <w:rPr>
          <w:rFonts w:ascii="Times New Roman" w:hAnsi="Times New Roman"/>
          <w:b/>
          <w:sz w:val="24"/>
          <w:szCs w:val="24"/>
          <w:lang w:val="en-US"/>
        </w:rPr>
        <w:t>Č</w:t>
      </w:r>
      <w:r w:rsidRPr="005E201C">
        <w:rPr>
          <w:rFonts w:ascii="Times New Roman" w:hAnsi="Times New Roman"/>
          <w:b/>
          <w:sz w:val="24"/>
          <w:szCs w:val="24"/>
          <w:lang w:val="en-US"/>
        </w:rPr>
        <w:t>istač</w:t>
      </w:r>
      <w:proofErr w:type="spellEnd"/>
      <w:r w:rsidRPr="005E201C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Pr="005E201C">
        <w:rPr>
          <w:rFonts w:ascii="Times New Roman" w:hAnsi="Times New Roman"/>
          <w:b/>
          <w:sz w:val="24"/>
          <w:szCs w:val="24"/>
          <w:lang w:val="en-US"/>
        </w:rPr>
        <w:t>ic</w:t>
      </w:r>
      <w:r w:rsidRPr="005E201C">
        <w:rPr>
          <w:rFonts w:ascii="Times New Roman" w:hAnsi="Times New Roman"/>
          <w:b/>
          <w:sz w:val="24"/>
          <w:szCs w:val="24"/>
          <w:lang w:val="en-US"/>
        </w:rPr>
        <w:t>a</w:t>
      </w:r>
      <w:r w:rsidRPr="005E201C">
        <w:rPr>
          <w:rFonts w:ascii="Times New Roman" w:hAnsi="Times New Roman"/>
          <w:b/>
          <w:sz w:val="24"/>
          <w:szCs w:val="24"/>
          <w:lang w:val="en-US"/>
        </w:rPr>
        <w:t>-spremač</w:t>
      </w:r>
      <w:proofErr w:type="spellEnd"/>
      <w:r w:rsidRPr="005E201C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Pr="005E201C">
        <w:rPr>
          <w:rFonts w:ascii="Times New Roman" w:hAnsi="Times New Roman"/>
          <w:b/>
          <w:sz w:val="24"/>
          <w:szCs w:val="24"/>
          <w:lang w:val="en-US"/>
        </w:rPr>
        <w:t>ic</w:t>
      </w:r>
      <w:r w:rsidRPr="005E201C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</w:p>
    <w:p w14:paraId="2220CC3C" w14:textId="6632AA36" w:rsidR="005E201C" w:rsidRPr="005E201C" w:rsidRDefault="005E201C" w:rsidP="005E201C">
      <w:pPr>
        <w:pStyle w:val="Bezproreda"/>
        <w:ind w:left="284"/>
        <w:rPr>
          <w:rFonts w:ascii="Times New Roman" w:hAnsi="Times New Roman"/>
          <w:sz w:val="24"/>
          <w:szCs w:val="24"/>
        </w:rPr>
      </w:pPr>
      <w:r w:rsidRPr="005E201C">
        <w:rPr>
          <w:rFonts w:ascii="Times New Roman" w:hAnsi="Times New Roman"/>
          <w:sz w:val="24"/>
          <w:szCs w:val="24"/>
        </w:rPr>
        <w:t>- 1 izvršitelj/</w:t>
      </w:r>
      <w:proofErr w:type="spellStart"/>
      <w:r w:rsidRPr="005E201C">
        <w:rPr>
          <w:rFonts w:ascii="Times New Roman" w:hAnsi="Times New Roman"/>
          <w:sz w:val="24"/>
          <w:szCs w:val="24"/>
        </w:rPr>
        <w:t>ica</w:t>
      </w:r>
      <w:proofErr w:type="spellEnd"/>
      <w:r w:rsidRPr="005E201C">
        <w:rPr>
          <w:rFonts w:ascii="Times New Roman" w:hAnsi="Times New Roman"/>
          <w:sz w:val="24"/>
          <w:szCs w:val="24"/>
        </w:rPr>
        <w:t xml:space="preserve"> na određeno, puno radno vrijeme (40 sati ukupnog tjednog radnog vremena). 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08713AED" w14:textId="4E34EEBF" w:rsidR="00B53FD9" w:rsidRPr="00B53FD9" w:rsidRDefault="00B53FD9" w:rsidP="00B5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F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105. Zakona o odgoju i obrazovanju u osnovnoj i srednjoj školi  („Narodne novine“ broj 87/08., 86/09., 92/10., 105/10.-ispr, 90/11.,5/12., 16/12., 86/12., 94/13., 136/14.-RUSRH, 152/14., 7/17. i 68/18., 98/19., 64/20.</w:t>
      </w:r>
      <w:r w:rsid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62932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514F4D">
        <w:t xml:space="preserve">., </w:t>
      </w:r>
      <w:r w:rsidR="00514F4D" w:rsidRP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bookmarkStart w:id="3" w:name="_GoBack"/>
      <w:bookmarkEnd w:id="3"/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odgovarajućoj vrsti obrazovanja učitelja i stručnih suradnika u osnovnoj školi (Narodne novine, broj 6/19, 75/20)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anak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00C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članak 27. (u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čitelj/</w:t>
      </w:r>
      <w:proofErr w:type="spellStart"/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Srpskog jezika i kulture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B27BB" w:rsidRP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radno mjesto čistač/</w:t>
      </w:r>
      <w:proofErr w:type="spellStart"/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B27BB" w:rsidRP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</w:t>
      </w:r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DB27BB" w:rsidRP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završena osnovna škola</w:t>
      </w:r>
      <w:r w:rsidR="00DB27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31E06188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FB4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107" w:rsidRPr="00FB4107">
        <w:rPr>
          <w:rFonts w:ascii="Times New Roman" w:hAnsi="Times New Roman" w:cs="Times New Roman"/>
          <w:sz w:val="24"/>
          <w:szCs w:val="24"/>
        </w:rPr>
        <w:t>od dana objave natječaja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403BEFAE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9A59D5">
        <w:t xml:space="preserve">, </w:t>
      </w:r>
      <w:r w:rsidR="009A59D5" w:rsidRPr="009A59D5">
        <w:rPr>
          <w:color w:val="000000" w:themeColor="text1"/>
        </w:rPr>
        <w:t>156/23</w:t>
      </w:r>
      <w:r w:rsidRPr="00BD5924">
        <w:rPr>
          <w:color w:val="000000" w:themeColor="text1"/>
        </w:rPr>
        <w:t xml:space="preserve">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3B160FEF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9A59D5">
        <w:rPr>
          <w:color w:val="231F20"/>
        </w:rPr>
        <w:t>,</w:t>
      </w:r>
      <w:r w:rsidR="009A59D5" w:rsidRPr="009A59D5">
        <w:t xml:space="preserve"> </w:t>
      </w:r>
      <w:r w:rsidR="009A59D5" w:rsidRPr="009A59D5">
        <w:rPr>
          <w:color w:val="231F20"/>
        </w:rPr>
        <w:t>156/23</w:t>
      </w:r>
      <w:r w:rsidRPr="00BD5924">
        <w:rPr>
          <w:color w:val="231F20"/>
        </w:rPr>
        <w:t>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C86948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C86948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397C5D19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3FD9">
        <w:rPr>
          <w:rFonts w:ascii="Times New Roman" w:hAnsi="Times New Roman" w:cs="Times New Roman"/>
          <w:b/>
          <w:sz w:val="24"/>
          <w:szCs w:val="24"/>
        </w:rPr>
        <w:t xml:space="preserve"> naziv radnog mjesta za koji se prijavljuje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57F"/>
    <w:multiLevelType w:val="hybridMultilevel"/>
    <w:tmpl w:val="204A0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915"/>
    <w:multiLevelType w:val="hybridMultilevel"/>
    <w:tmpl w:val="3A6825E6"/>
    <w:lvl w:ilvl="0" w:tplc="CD3280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40A41DAC"/>
    <w:multiLevelType w:val="hybridMultilevel"/>
    <w:tmpl w:val="329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5B49"/>
    <w:multiLevelType w:val="hybridMultilevel"/>
    <w:tmpl w:val="0F98B2B2"/>
    <w:lvl w:ilvl="0" w:tplc="6F7080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4511"/>
    <w:multiLevelType w:val="hybridMultilevel"/>
    <w:tmpl w:val="DF44E31C"/>
    <w:lvl w:ilvl="0" w:tplc="EBA0FB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35484"/>
    <w:rsid w:val="00197C9F"/>
    <w:rsid w:val="001C4F6E"/>
    <w:rsid w:val="001E5BB3"/>
    <w:rsid w:val="001F4A76"/>
    <w:rsid w:val="002410A6"/>
    <w:rsid w:val="00253387"/>
    <w:rsid w:val="00262932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826A6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14F4D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E201C"/>
    <w:rsid w:val="005F4204"/>
    <w:rsid w:val="00600CFE"/>
    <w:rsid w:val="006134F5"/>
    <w:rsid w:val="00616C93"/>
    <w:rsid w:val="0064585F"/>
    <w:rsid w:val="00651063"/>
    <w:rsid w:val="006A3995"/>
    <w:rsid w:val="006A4528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4653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3719"/>
    <w:rsid w:val="00997A80"/>
    <w:rsid w:val="009A59D5"/>
    <w:rsid w:val="009B4AC6"/>
    <w:rsid w:val="009B5C92"/>
    <w:rsid w:val="009D4415"/>
    <w:rsid w:val="00A046AA"/>
    <w:rsid w:val="00A13A15"/>
    <w:rsid w:val="00A14F95"/>
    <w:rsid w:val="00A16C37"/>
    <w:rsid w:val="00A347D7"/>
    <w:rsid w:val="00A4697A"/>
    <w:rsid w:val="00A5406C"/>
    <w:rsid w:val="00A72431"/>
    <w:rsid w:val="00A832AF"/>
    <w:rsid w:val="00A96A2C"/>
    <w:rsid w:val="00AD34C8"/>
    <w:rsid w:val="00AD5B1B"/>
    <w:rsid w:val="00AD6F04"/>
    <w:rsid w:val="00AE0E59"/>
    <w:rsid w:val="00AE3B8D"/>
    <w:rsid w:val="00AF7ADF"/>
    <w:rsid w:val="00B232F1"/>
    <w:rsid w:val="00B30CC0"/>
    <w:rsid w:val="00B318D3"/>
    <w:rsid w:val="00B4007E"/>
    <w:rsid w:val="00B457FD"/>
    <w:rsid w:val="00B53FD9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86948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B27BB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A5C2F"/>
    <w:rsid w:val="00ED1819"/>
    <w:rsid w:val="00EF5C4F"/>
    <w:rsid w:val="00F04453"/>
    <w:rsid w:val="00F57047"/>
    <w:rsid w:val="00F63E2D"/>
    <w:rsid w:val="00F95B1E"/>
    <w:rsid w:val="00FA080B"/>
    <w:rsid w:val="00FA6B51"/>
    <w:rsid w:val="00FB4107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2024-05-07T08:15:00Z</cp:lastPrinted>
  <dcterms:created xsi:type="dcterms:W3CDTF">2024-05-07T08:19:00Z</dcterms:created>
  <dcterms:modified xsi:type="dcterms:W3CDTF">2024-05-07T08:19:00Z</dcterms:modified>
</cp:coreProperties>
</file>